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FDE4">
      <w:pPr>
        <w:pStyle w:val="2"/>
        <w:spacing w:line="52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0753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735" w:leftChars="-350" w:right="-735" w:rightChars="-3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1B761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735" w:leftChars="-350" w:right="-735" w:rightChars="-3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人工智能赋能基础教育课堂教学变革暨三师课堂观摩研讨活动</w:t>
      </w:r>
    </w:p>
    <w:p w14:paraId="4460991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报名登记表</w:t>
      </w:r>
    </w:p>
    <w:bookmarkEnd w:id="0"/>
    <w:tbl>
      <w:tblPr>
        <w:tblStyle w:val="3"/>
        <w:tblW w:w="95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401"/>
        <w:gridCol w:w="437"/>
        <w:gridCol w:w="1001"/>
        <w:gridCol w:w="599"/>
        <w:gridCol w:w="1213"/>
        <w:gridCol w:w="2542"/>
      </w:tblGrid>
      <w:tr w14:paraId="0B88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center"/>
          </w:tcPr>
          <w:p w14:paraId="2FEEFB06"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8193" w:type="dxa"/>
            <w:gridSpan w:val="6"/>
            <w:noWrap w:val="0"/>
            <w:vAlign w:val="center"/>
          </w:tcPr>
          <w:p w14:paraId="58DAA6D9">
            <w:pPr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E6AC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65172E1A"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838" w:type="dxa"/>
            <w:gridSpan w:val="2"/>
            <w:noWrap w:val="0"/>
            <w:vAlign w:val="top"/>
          </w:tcPr>
          <w:p w14:paraId="205D0144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 w14:paraId="3BFA5F58">
            <w:pPr>
              <w:widowControl/>
              <w:wordWrap w:val="0"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55" w:type="dxa"/>
            <w:gridSpan w:val="2"/>
            <w:noWrap w:val="0"/>
            <w:vAlign w:val="top"/>
          </w:tcPr>
          <w:p w14:paraId="00D13C47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1EA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2D205A58">
            <w:pPr>
              <w:widowControl/>
              <w:wordWrap w:val="0"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193" w:type="dxa"/>
            <w:gridSpan w:val="6"/>
            <w:noWrap w:val="0"/>
            <w:vAlign w:val="top"/>
          </w:tcPr>
          <w:p w14:paraId="3ECA9320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DF34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61" w:type="dxa"/>
            <w:gridSpan w:val="7"/>
            <w:noWrap w:val="0"/>
            <w:vAlign w:val="top"/>
          </w:tcPr>
          <w:p w14:paraId="3C7BB935">
            <w:pPr>
              <w:widowControl/>
              <w:wordWrap w:val="0"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参加人员名单</w:t>
            </w:r>
          </w:p>
        </w:tc>
      </w:tr>
      <w:tr w14:paraId="30900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 w14:paraId="5B017E8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01" w:type="dxa"/>
            <w:noWrap w:val="0"/>
            <w:vAlign w:val="center"/>
          </w:tcPr>
          <w:p w14:paraId="40C7D2D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32D675A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 w14:paraId="458A523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42" w:type="dxa"/>
            <w:noWrap w:val="0"/>
            <w:vAlign w:val="top"/>
          </w:tcPr>
          <w:p w14:paraId="0F6CFD37">
            <w:pPr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14:paraId="3F2C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top"/>
          </w:tcPr>
          <w:p w14:paraId="3AE2D112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noWrap w:val="0"/>
            <w:vAlign w:val="top"/>
          </w:tcPr>
          <w:p w14:paraId="18E57C4A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0F60484C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 w14:paraId="292ED15B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top"/>
          </w:tcPr>
          <w:p w14:paraId="594FA7A4">
            <w:pPr>
              <w:widowControl/>
              <w:wordWrap w:val="0"/>
              <w:spacing w:line="48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0992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top"/>
          </w:tcPr>
          <w:p w14:paraId="02D103F6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noWrap w:val="0"/>
            <w:vAlign w:val="top"/>
          </w:tcPr>
          <w:p w14:paraId="2052C590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54007141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 w14:paraId="7723F701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top"/>
          </w:tcPr>
          <w:p w14:paraId="3A25D29C">
            <w:pPr>
              <w:widowControl/>
              <w:wordWrap w:val="0"/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6C16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top"/>
          </w:tcPr>
          <w:p w14:paraId="476B0AFC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noWrap w:val="0"/>
            <w:vAlign w:val="top"/>
          </w:tcPr>
          <w:p w14:paraId="290387CC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16380433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 w14:paraId="4A71E53A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top"/>
          </w:tcPr>
          <w:p w14:paraId="24613903">
            <w:pPr>
              <w:widowControl/>
              <w:wordWrap w:val="0"/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0B49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top"/>
          </w:tcPr>
          <w:p w14:paraId="380A9447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noWrap w:val="0"/>
            <w:vAlign w:val="top"/>
          </w:tcPr>
          <w:p w14:paraId="17D6A4AD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6AC1070C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 w14:paraId="2C14F94B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top"/>
          </w:tcPr>
          <w:p w14:paraId="491BB979">
            <w:pPr>
              <w:widowControl/>
              <w:wordWrap w:val="0"/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05E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top"/>
          </w:tcPr>
          <w:p w14:paraId="04EBEAEC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noWrap w:val="0"/>
            <w:vAlign w:val="top"/>
          </w:tcPr>
          <w:p w14:paraId="54496B16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 w14:paraId="03AC9FC5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 w14:paraId="40B79BD2"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top"/>
          </w:tcPr>
          <w:p w14:paraId="1D3E5A9B">
            <w:pPr>
              <w:widowControl/>
              <w:wordWrap w:val="0"/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D41C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2FD76516">
            <w:pPr>
              <w:widowControl/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住宿信息</w:t>
            </w:r>
          </w:p>
        </w:tc>
        <w:tc>
          <w:tcPr>
            <w:tcW w:w="8193" w:type="dxa"/>
            <w:gridSpan w:val="6"/>
            <w:noWrap w:val="0"/>
            <w:vAlign w:val="center"/>
          </w:tcPr>
          <w:p w14:paraId="5566F16E">
            <w:pPr>
              <w:pStyle w:val="5"/>
              <w:widowControl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□合住          □单住</w:t>
            </w:r>
          </w:p>
        </w:tc>
      </w:tr>
      <w:tr w14:paraId="62AF0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66319DD3">
            <w:pPr>
              <w:widowControl/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3" w:type="dxa"/>
            <w:gridSpan w:val="6"/>
            <w:noWrap w:val="0"/>
            <w:vAlign w:val="center"/>
          </w:tcPr>
          <w:p w14:paraId="39514859">
            <w:pPr>
              <w:pStyle w:val="5"/>
              <w:widowControl/>
              <w:ind w:firstLine="840" w:firstLineChars="3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拟住日期：2025年   月  日—   月  日</w:t>
            </w:r>
          </w:p>
        </w:tc>
      </w:tr>
      <w:tr w14:paraId="4E6CD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368" w:type="dxa"/>
            <w:noWrap w:val="0"/>
            <w:vAlign w:val="center"/>
          </w:tcPr>
          <w:p w14:paraId="73171A8B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193" w:type="dxa"/>
            <w:gridSpan w:val="6"/>
            <w:noWrap w:val="0"/>
            <w:vAlign w:val="top"/>
          </w:tcPr>
          <w:p w14:paraId="775BAA1D">
            <w:pPr>
              <w:pStyle w:val="5"/>
              <w:widowControl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59DF5B8">
            <w:pPr>
              <w:pStyle w:val="5"/>
              <w:widowControl/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单位名称：</w:t>
            </w:r>
          </w:p>
          <w:p w14:paraId="72278C9A">
            <w:pPr>
              <w:pStyle w:val="5"/>
              <w:widowControl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  <w:p w14:paraId="4880811B">
            <w:pPr>
              <w:pStyle w:val="5"/>
              <w:widowControl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发票接收邮箱：</w:t>
            </w:r>
          </w:p>
        </w:tc>
      </w:tr>
      <w:tr w14:paraId="798AD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 w14:paraId="41FA1E34">
            <w:pPr>
              <w:widowControl/>
              <w:wordWrap w:val="0"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  注：名额有限，此表请尽快发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xzjyyjy2025@163.com。</w:t>
            </w:r>
          </w:p>
          <w:p w14:paraId="56C3567F">
            <w:pPr>
              <w:widowControl/>
              <w:wordWrap w:val="0"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联系人：林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18277140328</w:t>
            </w:r>
          </w:p>
        </w:tc>
      </w:tr>
    </w:tbl>
    <w:p w14:paraId="451594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1C4F"/>
    <w:rsid w:val="3AA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2025-08-14T08:41:00Z</dcterms:created>
  <dc:creator>HongQiao</dc:creator>
  <cp:lastModifiedBy>HongQiao</cp:lastModifiedBy>
  <dcterms:modified xsi:type="dcterms:W3CDTF">2025-08-14T08:43:09Z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48A44EED7D004D8CA528DD8D4928153C_11</vt:lpwstr>
  </property>
  <property fmtid="{D5CDD505-2E9C-101B-9397-08002B2CF9AE}" pid="4" name="KSOTemplateDocerSaveRecord">
    <vt:lpwstr>eyJoZGlkIjoiMjE3NzNiY2I1MTVkNTg4NzMzMTNiN2YxYjkzNzMxMjQiLCJ1c2VySWQiOiI1MTkwMjgxNzkifQ==</vt:lpwstr>
  </property>
</Properties>
</file>